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1E225F7B">
                <wp:simplePos x="0" y="0"/>
                <wp:positionH relativeFrom="page">
                  <wp:posOffset>238125</wp:posOffset>
                </wp:positionH>
                <wp:positionV relativeFrom="paragraph">
                  <wp:posOffset>171450</wp:posOffset>
                </wp:positionV>
                <wp:extent cx="6965950" cy="13620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620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DC04634" w:rsidR="002B0B2B" w:rsidRPr="00742006" w:rsidRDefault="000E728E" w:rsidP="000E728E">
                                  <w:pPr>
                                    <w:spacing w:after="80" w:line="300" w:lineRule="exact"/>
                                    <w:rPr>
                                      <w:rFonts w:cs="Arial"/>
                                      <w:color w:val="FFFFFF"/>
                                      <w:sz w:val="21"/>
                                      <w:szCs w:val="21"/>
                                    </w:rPr>
                                  </w:pPr>
                                  <w:r>
                                    <w:rPr>
                                      <w:color w:val="FFFFFF"/>
                                      <w:sz w:val="21"/>
                                      <w:szCs w:val="21"/>
                                    </w:rPr>
                                    <w:t>Klasse E3</w:t>
                                  </w:r>
                                  <w:r w:rsidR="008A3787" w:rsidRPr="00742006">
                                    <w:rPr>
                                      <w:color w:val="FFFFFF"/>
                                      <w:sz w:val="21"/>
                                      <w:szCs w:val="21"/>
                                    </w:rPr>
                                    <w:t xml:space="preserve"> thesaurierend </w:t>
                                  </w:r>
                                  <w:r>
                                    <w:rPr>
                                      <w:color w:val="FFFFFF"/>
                                      <w:sz w:val="21"/>
                                      <w:szCs w:val="21"/>
                                    </w:rPr>
                                    <w:t>EUR</w:t>
                                  </w:r>
                                  <w:r w:rsidR="008A3787" w:rsidRPr="00742006">
                                    <w:rPr>
                                      <w:color w:val="FFFFFF"/>
                                      <w:sz w:val="21"/>
                                      <w:szCs w:val="21"/>
                                    </w:rPr>
                                    <w:t xml:space="preserve"> (ISIN: </w:t>
                                  </w:r>
                                  <w:r w:rsidRPr="000E728E">
                                    <w:rPr>
                                      <w:color w:val="FFFFFF"/>
                                      <w:sz w:val="21"/>
                                      <w:szCs w:val="21"/>
                                    </w:rPr>
                                    <w:t>IE00B50VYD81</w:t>
                                  </w:r>
                                  <w:r w:rsidR="008A3787" w:rsidRPr="00742006">
                                    <w:rPr>
                                      <w:color w:val="FFFFFF"/>
                                      <w:sz w:val="21"/>
                                      <w:szCs w:val="21"/>
                                    </w:rPr>
                                    <w:t>)</w:t>
                                  </w:r>
                                </w:p>
                              </w:tc>
                              <w:tc>
                                <w:tcPr>
                                  <w:tcW w:w="5452" w:type="dxa"/>
                                </w:tcPr>
                                <w:p w14:paraId="0D06B7D6" w14:textId="3F86EFCE" w:rsidR="002B0B2B" w:rsidRPr="00742006" w:rsidRDefault="000E728E" w:rsidP="000E728E">
                                  <w:pPr>
                                    <w:spacing w:after="80" w:line="300" w:lineRule="exact"/>
                                    <w:rPr>
                                      <w:rFonts w:cs="Arial"/>
                                      <w:color w:val="FFFFFF"/>
                                      <w:sz w:val="21"/>
                                      <w:szCs w:val="21"/>
                                    </w:rPr>
                                  </w:pPr>
                                  <w:r>
                                    <w:rPr>
                                      <w:color w:val="FFFFFF"/>
                                      <w:sz w:val="21"/>
                                      <w:szCs w:val="21"/>
                                    </w:rPr>
                                    <w:t>Klasse E3 thesaurierend GBP</w:t>
                                  </w:r>
                                  <w:r w:rsidR="008A3787" w:rsidRPr="00742006">
                                    <w:rPr>
                                      <w:color w:val="FFFFFF"/>
                                      <w:sz w:val="21"/>
                                      <w:szCs w:val="21"/>
                                    </w:rPr>
                                    <w:t xml:space="preserve"> (ISIN: </w:t>
                                  </w:r>
                                  <w:r w:rsidRPr="000E728E">
                                    <w:rPr>
                                      <w:color w:val="FFFFFF"/>
                                      <w:sz w:val="21"/>
                                      <w:szCs w:val="21"/>
                                    </w:rPr>
                                    <w:t>IE00B523PS49</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6C62B605" w:rsidR="008A3787" w:rsidRPr="005D7124" w:rsidRDefault="000E728E" w:rsidP="000E728E">
                                  <w:pPr>
                                    <w:spacing w:after="80" w:line="300" w:lineRule="exact"/>
                                    <w:jc w:val="left"/>
                                    <w:rPr>
                                      <w:rFonts w:cs="Arial"/>
                                      <w:color w:val="FFFFFF"/>
                                      <w:sz w:val="24"/>
                                      <w:szCs w:val="25"/>
                                    </w:rPr>
                                  </w:pPr>
                                  <w:r>
                                    <w:rPr>
                                      <w:color w:val="FFFFFF"/>
                                      <w:sz w:val="21"/>
                                      <w:szCs w:val="21"/>
                                    </w:rPr>
                                    <w:t>Klasse E3</w:t>
                                  </w:r>
                                  <w:r w:rsidR="008A3787" w:rsidRPr="00EA4CD3">
                                    <w:rPr>
                                      <w:color w:val="FFFFFF"/>
                                      <w:sz w:val="21"/>
                                      <w:szCs w:val="21"/>
                                    </w:rPr>
                                    <w:t xml:space="preserve"> thesaurierend </w:t>
                                  </w:r>
                                  <w:r>
                                    <w:rPr>
                                      <w:color w:val="FFFFFF"/>
                                      <w:sz w:val="21"/>
                                      <w:szCs w:val="21"/>
                                    </w:rPr>
                                    <w:t>USD</w:t>
                                  </w:r>
                                  <w:r w:rsidR="008A3787" w:rsidRPr="00EA4CD3">
                                    <w:rPr>
                                      <w:color w:val="FFFFFF"/>
                                      <w:sz w:val="21"/>
                                      <w:szCs w:val="21"/>
                                    </w:rPr>
                                    <w:t xml:space="preserve"> (ISIN:</w:t>
                                  </w:r>
                                  <w:r w:rsidR="008A3787">
                                    <w:rPr>
                                      <w:color w:val="FFFFFF"/>
                                      <w:sz w:val="24"/>
                                    </w:rPr>
                                    <w:t xml:space="preserve"> </w:t>
                                  </w:r>
                                  <w:r w:rsidRPr="000E728E">
                                    <w:rPr>
                                      <w:color w:val="FFFFFF"/>
                                      <w:sz w:val="21"/>
                                      <w:szCs w:val="21"/>
                                    </w:rPr>
                                    <w:t>IE00B51ZL161</w:t>
                                  </w:r>
                                  <w:r w:rsidR="008A3787"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DC04634" w:rsidR="002B0B2B" w:rsidRPr="00742006" w:rsidRDefault="000E728E" w:rsidP="000E728E">
                            <w:pPr>
                              <w:spacing w:after="80" w:line="300" w:lineRule="exact"/>
                              <w:rPr>
                                <w:rFonts w:cs="Arial"/>
                                <w:color w:val="FFFFFF"/>
                                <w:sz w:val="21"/>
                                <w:szCs w:val="21"/>
                              </w:rPr>
                            </w:pPr>
                            <w:r>
                              <w:rPr>
                                <w:color w:val="FFFFFF"/>
                                <w:sz w:val="21"/>
                                <w:szCs w:val="21"/>
                              </w:rPr>
                              <w:t>Klasse E3</w:t>
                            </w:r>
                            <w:r w:rsidR="008A3787" w:rsidRPr="00742006">
                              <w:rPr>
                                <w:color w:val="FFFFFF"/>
                                <w:sz w:val="21"/>
                                <w:szCs w:val="21"/>
                              </w:rPr>
                              <w:t xml:space="preserve"> thesaurierend </w:t>
                            </w:r>
                            <w:r>
                              <w:rPr>
                                <w:color w:val="FFFFFF"/>
                                <w:sz w:val="21"/>
                                <w:szCs w:val="21"/>
                              </w:rPr>
                              <w:t>EUR</w:t>
                            </w:r>
                            <w:r w:rsidR="008A3787" w:rsidRPr="00742006">
                              <w:rPr>
                                <w:color w:val="FFFFFF"/>
                                <w:sz w:val="21"/>
                                <w:szCs w:val="21"/>
                              </w:rPr>
                              <w:t xml:space="preserve"> (ISIN: </w:t>
                            </w:r>
                            <w:r w:rsidRPr="000E728E">
                              <w:rPr>
                                <w:color w:val="FFFFFF"/>
                                <w:sz w:val="21"/>
                                <w:szCs w:val="21"/>
                              </w:rPr>
                              <w:t>IE00B50VYD81</w:t>
                            </w:r>
                            <w:r w:rsidR="008A3787" w:rsidRPr="00742006">
                              <w:rPr>
                                <w:color w:val="FFFFFF"/>
                                <w:sz w:val="21"/>
                                <w:szCs w:val="21"/>
                              </w:rPr>
                              <w:t>)</w:t>
                            </w:r>
                          </w:p>
                        </w:tc>
                        <w:tc>
                          <w:tcPr>
                            <w:tcW w:w="5452" w:type="dxa"/>
                          </w:tcPr>
                          <w:p w14:paraId="0D06B7D6" w14:textId="3F86EFCE" w:rsidR="002B0B2B" w:rsidRPr="00742006" w:rsidRDefault="000E728E" w:rsidP="000E728E">
                            <w:pPr>
                              <w:spacing w:after="80" w:line="300" w:lineRule="exact"/>
                              <w:rPr>
                                <w:rFonts w:cs="Arial"/>
                                <w:color w:val="FFFFFF"/>
                                <w:sz w:val="21"/>
                                <w:szCs w:val="21"/>
                              </w:rPr>
                            </w:pPr>
                            <w:r>
                              <w:rPr>
                                <w:color w:val="FFFFFF"/>
                                <w:sz w:val="21"/>
                                <w:szCs w:val="21"/>
                              </w:rPr>
                              <w:t>Klasse E3 thesaurierend GBP</w:t>
                            </w:r>
                            <w:r w:rsidR="008A3787" w:rsidRPr="00742006">
                              <w:rPr>
                                <w:color w:val="FFFFFF"/>
                                <w:sz w:val="21"/>
                                <w:szCs w:val="21"/>
                              </w:rPr>
                              <w:t xml:space="preserve"> (ISIN: </w:t>
                            </w:r>
                            <w:r w:rsidRPr="000E728E">
                              <w:rPr>
                                <w:color w:val="FFFFFF"/>
                                <w:sz w:val="21"/>
                                <w:szCs w:val="21"/>
                              </w:rPr>
                              <w:t>IE00B523PS49</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6C62B605" w:rsidR="008A3787" w:rsidRPr="005D7124" w:rsidRDefault="000E728E" w:rsidP="000E728E">
                            <w:pPr>
                              <w:spacing w:after="80" w:line="300" w:lineRule="exact"/>
                              <w:jc w:val="left"/>
                              <w:rPr>
                                <w:rFonts w:cs="Arial"/>
                                <w:color w:val="FFFFFF"/>
                                <w:sz w:val="24"/>
                                <w:szCs w:val="25"/>
                              </w:rPr>
                            </w:pPr>
                            <w:r>
                              <w:rPr>
                                <w:color w:val="FFFFFF"/>
                                <w:sz w:val="21"/>
                                <w:szCs w:val="21"/>
                              </w:rPr>
                              <w:t>Klasse E3</w:t>
                            </w:r>
                            <w:r w:rsidR="008A3787" w:rsidRPr="00EA4CD3">
                              <w:rPr>
                                <w:color w:val="FFFFFF"/>
                                <w:sz w:val="21"/>
                                <w:szCs w:val="21"/>
                              </w:rPr>
                              <w:t xml:space="preserve"> thesaurierend </w:t>
                            </w:r>
                            <w:r>
                              <w:rPr>
                                <w:color w:val="FFFFFF"/>
                                <w:sz w:val="21"/>
                                <w:szCs w:val="21"/>
                              </w:rPr>
                              <w:t>USD</w:t>
                            </w:r>
                            <w:r w:rsidR="008A3787" w:rsidRPr="00EA4CD3">
                              <w:rPr>
                                <w:color w:val="FFFFFF"/>
                                <w:sz w:val="21"/>
                                <w:szCs w:val="21"/>
                              </w:rPr>
                              <w:t xml:space="preserve"> (ISIN:</w:t>
                            </w:r>
                            <w:r w:rsidR="008A3787">
                              <w:rPr>
                                <w:color w:val="FFFFFF"/>
                                <w:sz w:val="24"/>
                              </w:rPr>
                              <w:t xml:space="preserve"> </w:t>
                            </w:r>
                            <w:r w:rsidRPr="000E728E">
                              <w:rPr>
                                <w:color w:val="FFFFFF"/>
                                <w:sz w:val="21"/>
                                <w:szCs w:val="21"/>
                              </w:rPr>
                              <w:t>IE00B51ZL161</w:t>
                            </w:r>
                            <w:r w:rsidR="008A3787"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7EA51DF1" w:rsidR="005B6E23" w:rsidRDefault="0084674C">
      <w:pPr>
        <w:widowControl/>
        <w:spacing w:after="160" w:line="259" w:lineRule="auto"/>
        <w:jc w:val="left"/>
      </w:pPr>
      <w:r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84674C" w:rsidRPr="00744685" w:rsidRDefault="0084674C"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28"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84674C" w:rsidRPr="00744685" w:rsidRDefault="0084674C"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3B1CEC40">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EA4CD3">
        <w:rPr>
          <w:noProof/>
          <w:lang w:eastAsia="ja-JP"/>
        </w:rPr>
        <mc:AlternateContent>
          <mc:Choice Requires="wps">
            <w:drawing>
              <wp:anchor distT="0" distB="0" distL="114300" distR="114300" simplePos="0" relativeHeight="251663360" behindDoc="0" locked="0" layoutInCell="1" allowOverlap="1" wp14:anchorId="16C457A2" wp14:editId="738633A2">
                <wp:simplePos x="0" y="0"/>
                <wp:positionH relativeFrom="column">
                  <wp:posOffset>-672465</wp:posOffset>
                </wp:positionH>
                <wp:positionV relativeFrom="paragraph">
                  <wp:posOffset>1388745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2.95pt;margin-top:109.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EA4CD3">
        <w:rPr>
          <w:noProof/>
          <w:lang w:eastAsia="ja-JP"/>
        </w:rPr>
        <mc:AlternateContent>
          <mc:Choice Requires="wps">
            <w:drawing>
              <wp:anchor distT="0" distB="0" distL="114300" distR="114300" simplePos="0" relativeHeight="251664384" behindDoc="0" locked="0" layoutInCell="1" allowOverlap="1" wp14:anchorId="2B2EE4E4" wp14:editId="171CBCC4">
                <wp:simplePos x="0" y="0"/>
                <wp:positionH relativeFrom="column">
                  <wp:posOffset>-666750</wp:posOffset>
                </wp:positionH>
                <wp:positionV relativeFrom="paragraph">
                  <wp:posOffset>1647825</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1" type="#_x0000_t202" style="position:absolute;margin-left:-52.5pt;margin-top:129.7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5FA01543" w:rsidR="00EC7D6F" w:rsidRPr="00EC7D6F" w:rsidRDefault="00EC7D6F" w:rsidP="0050106F">
                            <w:pPr>
                              <w:pStyle w:val="KIIDtext1"/>
                              <w:spacing w:line="240" w:lineRule="auto"/>
                              <w:rPr>
                                <w:rFonts w:cs="Arial"/>
                                <w:sz w:val="17"/>
                              </w:rPr>
                            </w:pPr>
                            <w:r w:rsidRPr="00BA499D">
                              <w:rPr>
                                <w:sz w:val="16"/>
                                <w:szCs w:val="16"/>
                              </w:rPr>
                              <w:t>Eine detaillierte Beschreibung der für den Fonds geltenden Risikofaktoren kann dem Fondsprospe</w:t>
                            </w:r>
                            <w:r w:rsidR="009E58DD">
                              <w:rPr>
                                <w:sz w:val="16"/>
                                <w:szCs w:val="16"/>
                              </w:rPr>
                              <w:t>k</w:t>
                            </w:r>
                            <w:r w:rsidRPr="00BA499D">
                              <w:rPr>
                                <w:sz w:val="16"/>
                                <w:szCs w:val="16"/>
                              </w:rPr>
                              <w:t>t</w:t>
                            </w:r>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8chgIAABg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5FA01543" w:rsidR="00EC7D6F" w:rsidRPr="00EC7D6F" w:rsidRDefault="00EC7D6F" w:rsidP="0050106F">
                      <w:pPr>
                        <w:pStyle w:val="KIIDtext1"/>
                        <w:spacing w:line="240" w:lineRule="auto"/>
                        <w:rPr>
                          <w:rFonts w:cs="Arial"/>
                          <w:sz w:val="17"/>
                        </w:rPr>
                      </w:pPr>
                      <w:r w:rsidRPr="00BA499D">
                        <w:rPr>
                          <w:sz w:val="16"/>
                          <w:szCs w:val="16"/>
                        </w:rPr>
                        <w:t>Eine detaillierte Beschreibung der für den Fonds geltenden Risikofaktoren kann dem Fondsprospe</w:t>
                      </w:r>
                      <w:r w:rsidR="009E58DD">
                        <w:rPr>
                          <w:sz w:val="16"/>
                          <w:szCs w:val="16"/>
                        </w:rPr>
                        <w:t>k</w:t>
                      </w:r>
                      <w:r w:rsidRPr="00BA499D">
                        <w:rPr>
                          <w:sz w:val="16"/>
                          <w:szCs w:val="16"/>
                        </w:rPr>
                        <w:t>t</w:t>
                      </w:r>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5B6E23" w:rsidRPr="006F31C1" w:rsidRDefault="005B6E23"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10FEB691" w:rsidR="005B6E23" w:rsidRDefault="000E728E">
      <w:pPr>
        <w:widowControl/>
        <w:spacing w:after="160" w:line="259" w:lineRule="auto"/>
        <w:jc w:val="left"/>
      </w:pPr>
      <w:r>
        <w:rPr>
          <w:noProof/>
          <w:lang w:eastAsia="ja-JP"/>
        </w:rPr>
        <w:lastRenderedPageBreak/>
        <mc:AlternateContent>
          <mc:Choice Requires="wps">
            <w:drawing>
              <wp:anchor distT="0" distB="0" distL="114300" distR="114300" simplePos="0" relativeHeight="251658239" behindDoc="0" locked="0" layoutInCell="1" allowOverlap="1" wp14:anchorId="314135DF" wp14:editId="41050209">
                <wp:simplePos x="0" y="0"/>
                <wp:positionH relativeFrom="column">
                  <wp:posOffset>-419100</wp:posOffset>
                </wp:positionH>
                <wp:positionV relativeFrom="paragraph">
                  <wp:posOffset>-219075</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3pt;margin-top:-17.2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r>
        <w:rPr>
          <w:noProof/>
          <w:lang w:eastAsia="ja-JP"/>
        </w:rPr>
        <mc:AlternateContent>
          <mc:Choice Requires="wps">
            <w:drawing>
              <wp:anchor distT="0" distB="0" distL="114300" distR="114300" simplePos="0" relativeHeight="251674624" behindDoc="0" locked="0" layoutInCell="1" allowOverlap="1" wp14:anchorId="18404AF7" wp14:editId="39E43582">
                <wp:simplePos x="0" y="0"/>
                <wp:positionH relativeFrom="column">
                  <wp:posOffset>-474345</wp:posOffset>
                </wp:positionH>
                <wp:positionV relativeFrom="paragraph">
                  <wp:posOffset>-405765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7.35pt;margin-top:-31.9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F26250">
        <w:rPr>
          <w:noProof/>
          <w:lang w:eastAsia="ja-JP"/>
        </w:rPr>
        <mc:AlternateContent>
          <mc:Choice Requires="wps">
            <w:drawing>
              <wp:anchor distT="0" distB="0" distL="114300" distR="114300" simplePos="0" relativeHeight="251676672" behindDoc="0" locked="0" layoutInCell="1" allowOverlap="1" wp14:anchorId="5F4798A8" wp14:editId="16AE98BE">
                <wp:simplePos x="0" y="0"/>
                <wp:positionH relativeFrom="column">
                  <wp:posOffset>2981325</wp:posOffset>
                </wp:positionH>
                <wp:positionV relativeFrom="paragraph">
                  <wp:posOffset>-428625</wp:posOffset>
                </wp:positionV>
                <wp:extent cx="3383915" cy="27336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336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015CF8D9" w:rsidR="00547654" w:rsidRPr="00790B90" w:rsidRDefault="000E728E" w:rsidP="00260AA8">
                                  <w:pPr>
                                    <w:pStyle w:val="KIIDtext1"/>
                                    <w:autoSpaceDE w:val="0"/>
                                    <w:autoSpaceDN w:val="0"/>
                                    <w:adjustRightInd w:val="0"/>
                                    <w:spacing w:line="200" w:lineRule="exact"/>
                                    <w:rPr>
                                      <w:rFonts w:cs="Arial"/>
                                      <w:b/>
                                      <w:sz w:val="14"/>
                                      <w:szCs w:val="14"/>
                                    </w:rPr>
                                  </w:pPr>
                                  <w:r>
                                    <w:rPr>
                                      <w:sz w:val="14"/>
                                      <w:szCs w:val="14"/>
                                    </w:rPr>
                                    <w:t>2</w:t>
                                  </w:r>
                                  <w:r w:rsidR="005D031A" w:rsidRPr="00790B90">
                                    <w:rPr>
                                      <w:sz w:val="14"/>
                                      <w:szCs w:val="14"/>
                                    </w:rPr>
                                    <w:t>,43%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66D96742" w:rsidR="00860C1C" w:rsidRPr="00BF2182" w:rsidRDefault="000E728E" w:rsidP="000E728E">
                                  <w:pPr>
                                    <w:pStyle w:val="KIIDtext1"/>
                                    <w:autoSpaceDE w:val="0"/>
                                    <w:autoSpaceDN w:val="0"/>
                                    <w:adjustRightInd w:val="0"/>
                                    <w:spacing w:line="200" w:lineRule="exact"/>
                                    <w:rPr>
                                      <w:rFonts w:cs="Arial"/>
                                      <w:sz w:val="12"/>
                                      <w:szCs w:val="12"/>
                                    </w:rPr>
                                  </w:pPr>
                                  <w:r>
                                    <w:rPr>
                                      <w:sz w:val="12"/>
                                      <w:szCs w:val="12"/>
                                    </w:rPr>
                                    <w:t>Schwelle: SONIA GBP für E3</w:t>
                                  </w:r>
                                  <w:r w:rsidR="001B5511" w:rsidRPr="00BF2182">
                                    <w:rPr>
                                      <w:sz w:val="12"/>
                                      <w:szCs w:val="12"/>
                                    </w:rPr>
                                    <w:t>-GBP-Ant</w:t>
                                  </w:r>
                                  <w:r>
                                    <w:rPr>
                                      <w:sz w:val="12"/>
                                      <w:szCs w:val="12"/>
                                    </w:rPr>
                                    <w:t>eile, Euro Short Term Rate für E3</w:t>
                                  </w:r>
                                  <w:r w:rsidR="001B5511" w:rsidRPr="00BF2182">
                                    <w:rPr>
                                      <w:sz w:val="12"/>
                                      <w:szCs w:val="12"/>
                                    </w:rPr>
                                    <w:t xml:space="preserve">-EUR-Anteile bzw. 90-Tage-US-Libor für </w:t>
                                  </w:r>
                                  <w:r>
                                    <w:rPr>
                                      <w:sz w:val="12"/>
                                      <w:szCs w:val="12"/>
                                    </w:rPr>
                                    <w:t>E3</w:t>
                                  </w:r>
                                  <w:r w:rsidR="001B5511" w:rsidRPr="00BF2182">
                                    <w:rPr>
                                      <w:sz w:val="12"/>
                                      <w:szCs w:val="12"/>
                                    </w:rPr>
                                    <w:t>-USD-Anteile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8" style="position:absolute;margin-left:234.75pt;margin-top:-33.75pt;width:266.45pt;height:2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015CF8D9" w:rsidR="00547654" w:rsidRPr="00790B90" w:rsidRDefault="000E728E" w:rsidP="00260AA8">
                            <w:pPr>
                              <w:pStyle w:val="KIIDtext1"/>
                              <w:autoSpaceDE w:val="0"/>
                              <w:autoSpaceDN w:val="0"/>
                              <w:adjustRightInd w:val="0"/>
                              <w:spacing w:line="200" w:lineRule="exact"/>
                              <w:rPr>
                                <w:rFonts w:cs="Arial"/>
                                <w:b/>
                                <w:sz w:val="14"/>
                                <w:szCs w:val="14"/>
                              </w:rPr>
                            </w:pPr>
                            <w:r>
                              <w:rPr>
                                <w:sz w:val="14"/>
                                <w:szCs w:val="14"/>
                              </w:rPr>
                              <w:t>2</w:t>
                            </w:r>
                            <w:r w:rsidR="005D031A" w:rsidRPr="00790B90">
                              <w:rPr>
                                <w:sz w:val="14"/>
                                <w:szCs w:val="14"/>
                              </w:rPr>
                              <w:t>,43%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66D96742" w:rsidR="00860C1C" w:rsidRPr="00BF2182" w:rsidRDefault="000E728E" w:rsidP="000E728E">
                            <w:pPr>
                              <w:pStyle w:val="KIIDtext1"/>
                              <w:autoSpaceDE w:val="0"/>
                              <w:autoSpaceDN w:val="0"/>
                              <w:adjustRightInd w:val="0"/>
                              <w:spacing w:line="200" w:lineRule="exact"/>
                              <w:rPr>
                                <w:rFonts w:cs="Arial"/>
                                <w:sz w:val="12"/>
                                <w:szCs w:val="12"/>
                              </w:rPr>
                            </w:pPr>
                            <w:r>
                              <w:rPr>
                                <w:sz w:val="12"/>
                                <w:szCs w:val="12"/>
                              </w:rPr>
                              <w:t>Schwelle: SONIA GBP für E3</w:t>
                            </w:r>
                            <w:r w:rsidR="001B5511" w:rsidRPr="00BF2182">
                              <w:rPr>
                                <w:sz w:val="12"/>
                                <w:szCs w:val="12"/>
                              </w:rPr>
                              <w:t>-GBP-Ant</w:t>
                            </w:r>
                            <w:r>
                              <w:rPr>
                                <w:sz w:val="12"/>
                                <w:szCs w:val="12"/>
                              </w:rPr>
                              <w:t>eile, Euro Short Term Rate für E3</w:t>
                            </w:r>
                            <w:r w:rsidR="001B5511" w:rsidRPr="00BF2182">
                              <w:rPr>
                                <w:sz w:val="12"/>
                                <w:szCs w:val="12"/>
                              </w:rPr>
                              <w:t xml:space="preserve">-EUR-Anteile bzw. 90-Tage-US-Libor für </w:t>
                            </w:r>
                            <w:r>
                              <w:rPr>
                                <w:sz w:val="12"/>
                                <w:szCs w:val="12"/>
                              </w:rPr>
                              <w:t>E3</w:t>
                            </w:r>
                            <w:r w:rsidR="001B5511" w:rsidRPr="00BF2182">
                              <w:rPr>
                                <w:sz w:val="12"/>
                                <w:szCs w:val="12"/>
                              </w:rPr>
                              <w:t>-USD-Anteile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5B689464" w:rsidR="00CB0F6B" w:rsidRDefault="000E728E">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620FC2DB">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Pr>
          <w:noProof/>
          <w:color w:val="000000"/>
          <w:lang w:eastAsia="ja-JP"/>
        </w:rPr>
        <mc:AlternateContent>
          <mc:Choice Requires="wps">
            <w:drawing>
              <wp:anchor distT="0" distB="0" distL="114300" distR="114300" simplePos="0" relativeHeight="251680768" behindDoc="0" locked="0" layoutInCell="1" allowOverlap="1" wp14:anchorId="2ED6B05F" wp14:editId="73C0F221">
                <wp:simplePos x="0" y="0"/>
                <wp:positionH relativeFrom="margin">
                  <wp:posOffset>-477520</wp:posOffset>
                </wp:positionH>
                <wp:positionV relativeFrom="paragraph">
                  <wp:posOffset>297180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16D50" id="_x0000_t32" coordsize="21600,21600" o:spt="32" o:oned="t" path="m,l21600,21600e" filled="f">
                <v:path arrowok="t" fillok="f" o:connecttype="none"/>
                <o:lock v:ext="edit" shapetype="t"/>
              </v:shapetype>
              <v:shape id="AutoShape 129" o:spid="_x0000_s1026" type="#_x0000_t32" style="position:absolute;margin-left:-37.6pt;margin-top:23.4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" strokecolor="#006747">
                <w10:wrap anchorx="margin"/>
              </v:shape>
            </w:pict>
          </mc:Fallback>
        </mc:AlternateContent>
      </w:r>
    </w:p>
    <w:p w14:paraId="69D20D1C" w14:textId="1CD5E545" w:rsidR="00F631E3" w:rsidRDefault="000E728E">
      <w:pPr>
        <w:widowControl/>
        <w:spacing w:after="160" w:line="259" w:lineRule="auto"/>
        <w:jc w:val="left"/>
      </w:pPr>
      <w:r>
        <w:rPr>
          <w:noProof/>
          <w:lang w:eastAsia="ja-JP"/>
        </w:rPr>
        <mc:AlternateContent>
          <mc:Choice Requires="wps">
            <w:drawing>
              <wp:anchor distT="0" distB="0" distL="114300" distR="114300" simplePos="0" relativeHeight="251657214" behindDoc="0" locked="0" layoutInCell="1" allowOverlap="1" wp14:anchorId="652E6D33" wp14:editId="48B021A4">
                <wp:simplePos x="0" y="0"/>
                <wp:positionH relativeFrom="column">
                  <wp:posOffset>-552450</wp:posOffset>
                </wp:positionH>
                <wp:positionV relativeFrom="paragraph">
                  <wp:posOffset>1960245</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04887C47" w:rsidR="002C6136" w:rsidRPr="000D0763" w:rsidRDefault="00FE2606" w:rsidP="000E728E">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w:t>
                            </w:r>
                            <w:r w:rsidR="000E728E">
                              <w:rPr>
                                <w:rFonts w:ascii="ArialMT" w:hAnsi="ArialMT"/>
                                <w:sz w:val="15"/>
                                <w:szCs w:val="15"/>
                              </w:rPr>
                              <w:t>sichtigen sämtliche den Klasse-E3</w:t>
                            </w:r>
                            <w:r w:rsidRPr="000D0763">
                              <w:rPr>
                                <w:rFonts w:ascii="ArialMT" w:hAnsi="ArialMT"/>
                                <w:sz w:val="15"/>
                                <w:szCs w:val="15"/>
                              </w:rPr>
                              <w:t xml:space="preserve">-Anteilen </w:t>
                            </w:r>
                            <w:r w:rsidR="000E728E">
                              <w:rPr>
                                <w:rFonts w:ascii="ArialMT" w:hAnsi="ArialMT"/>
                                <w:sz w:val="15"/>
                                <w:szCs w:val="15"/>
                              </w:rPr>
                              <w:t>(</w:t>
                            </w:r>
                            <w:r w:rsidR="000E728E" w:rsidRPr="00B40209">
                              <w:rPr>
                                <w:rFonts w:ascii="ArialMT" w:hAnsi="ArialMT"/>
                                <w:sz w:val="15"/>
                                <w:szCs w:val="15"/>
                              </w:rPr>
                              <w:t>thesaurierend</w:t>
                            </w:r>
                            <w:r w:rsidR="000E728E">
                              <w:rPr>
                                <w:rFonts w:ascii="ArialMT" w:hAnsi="ArialMT"/>
                                <w:sz w:val="15"/>
                                <w:szCs w:val="15"/>
                              </w:rPr>
                              <w:t>)</w:t>
                            </w:r>
                            <w:r w:rsidR="000E728E"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3.5pt;margin-top:154.35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" stroked="f">
                <v:textbox>
                  <w:txbxContent>
                    <w:p w14:paraId="18760CF8" w14:textId="04887C47" w:rsidR="002C6136" w:rsidRPr="000D0763" w:rsidRDefault="00FE2606" w:rsidP="000E728E">
                      <w:pPr>
                        <w:pStyle w:val="KIIDtext1"/>
                        <w:spacing w:line="240" w:lineRule="auto"/>
                        <w:jc w:val="both"/>
                        <w:rPr>
                          <w:rFonts w:ascii="ArialMT" w:eastAsiaTheme="minorHAnsi" w:hAnsi="ArialMT" w:cs="ArialMT"/>
                          <w:sz w:val="15"/>
                          <w:szCs w:val="15"/>
                        </w:rPr>
                      </w:pPr>
                      <w:bookmarkStart w:id="4" w:name="_Hlk106031432"/>
                      <w:bookmarkStart w:id="5" w:name="_Hlk106031433"/>
                      <w:bookmarkStart w:id="6" w:name="_Hlk106031434"/>
                      <w:bookmarkStart w:id="7" w:name="_Hlk106031435"/>
                      <w:r w:rsidRPr="000D0763">
                        <w:rPr>
                          <w:rFonts w:ascii="ArialMT" w:hAnsi="ArialMT"/>
                          <w:sz w:val="15"/>
                          <w:szCs w:val="15"/>
                        </w:rPr>
                        <w:t>Die in den Charts dargestellten prozentualen Wertentwicklungen berück</w:t>
                      </w:r>
                      <w:r w:rsidR="000E728E">
                        <w:rPr>
                          <w:rFonts w:ascii="ArialMT" w:hAnsi="ArialMT"/>
                          <w:sz w:val="15"/>
                          <w:szCs w:val="15"/>
                        </w:rPr>
                        <w:t>sichtigen sämtliche den Klasse-E3</w:t>
                      </w:r>
                      <w:r w:rsidRPr="000D0763">
                        <w:rPr>
                          <w:rFonts w:ascii="ArialMT" w:hAnsi="ArialMT"/>
                          <w:sz w:val="15"/>
                          <w:szCs w:val="15"/>
                        </w:rPr>
                        <w:t xml:space="preserve">-Anteilen </w:t>
                      </w:r>
                      <w:r w:rsidR="000E728E">
                        <w:rPr>
                          <w:rFonts w:ascii="ArialMT" w:hAnsi="ArialMT"/>
                          <w:sz w:val="15"/>
                          <w:szCs w:val="15"/>
                        </w:rPr>
                        <w:t>(</w:t>
                      </w:r>
                      <w:r w:rsidR="000E728E" w:rsidRPr="00B40209">
                        <w:rPr>
                          <w:rFonts w:ascii="ArialMT" w:hAnsi="ArialMT"/>
                          <w:sz w:val="15"/>
                          <w:szCs w:val="15"/>
                        </w:rPr>
                        <w:t>thesaurierend</w:t>
                      </w:r>
                      <w:r w:rsidR="000E728E">
                        <w:rPr>
                          <w:rFonts w:ascii="ArialMT" w:hAnsi="ArialMT"/>
                          <w:sz w:val="15"/>
                          <w:szCs w:val="15"/>
                        </w:rPr>
                        <w:t>)</w:t>
                      </w:r>
                      <w:r w:rsidR="000E728E"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bookmarkEnd w:id="4"/>
                      <w:bookmarkEnd w:id="5"/>
                      <w:bookmarkEnd w:id="6"/>
                      <w:bookmarkEnd w:id="7"/>
                    </w:p>
                  </w:txbxContent>
                </v:textbox>
              </v:shape>
            </w:pict>
          </mc:Fallback>
        </mc:AlternateContent>
      </w:r>
      <w:r>
        <w:rPr>
          <w:noProof/>
          <w:lang w:eastAsia="ja-JP"/>
        </w:rPr>
        <w:drawing>
          <wp:anchor distT="0" distB="0" distL="114300" distR="114300" simplePos="0" relativeHeight="251655164" behindDoc="0" locked="0" layoutInCell="1" allowOverlap="1" wp14:anchorId="3F8EB1F8" wp14:editId="641E230D">
            <wp:simplePos x="0" y="0"/>
            <wp:positionH relativeFrom="column">
              <wp:posOffset>-9525</wp:posOffset>
            </wp:positionH>
            <wp:positionV relativeFrom="paragraph">
              <wp:posOffset>286385</wp:posOffset>
            </wp:positionV>
            <wp:extent cx="5731510" cy="168402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684020"/>
                    </a:xfrm>
                    <a:prstGeom prst="rect">
                      <a:avLst/>
                    </a:prstGeom>
                  </pic:spPr>
                </pic:pic>
              </a:graphicData>
            </a:graphic>
            <wp14:sizeRelH relativeFrom="page">
              <wp14:pctWidth>0</wp14:pctWidth>
            </wp14:sizeRelH>
            <wp14:sizeRelV relativeFrom="page">
              <wp14:pctHeight>0</wp14:pctHeight>
            </wp14:sizeRelV>
          </wp:anchor>
        </w:drawing>
      </w:r>
    </w:p>
    <w:p w14:paraId="643FD77A" w14:textId="5CAABB07" w:rsidR="006C68EB" w:rsidRDefault="007F4CBB" w:rsidP="000E728E">
      <w:pPr>
        <w:widowControl/>
        <w:spacing w:after="160" w:line="259" w:lineRule="auto"/>
      </w:pPr>
      <w:r>
        <w:t xml:space="preserve"> </w:t>
      </w:r>
    </w:p>
    <w:p w14:paraId="5A0EC89A" w14:textId="29A13ACD" w:rsidR="006C68EB" w:rsidRDefault="0014242C">
      <w:pPr>
        <w:widowControl/>
        <w:spacing w:after="160" w:line="259" w:lineRule="auto"/>
        <w:jc w:val="left"/>
      </w:pPr>
      <w:r>
        <w:rPr>
          <w:noProof/>
          <w:lang w:eastAsia="ja-JP"/>
        </w:rPr>
        <mc:AlternateContent>
          <mc:Choice Requires="wps">
            <w:drawing>
              <wp:anchor distT="0" distB="0" distL="114300" distR="114300" simplePos="0" relativeHeight="251688960" behindDoc="0" locked="0" layoutInCell="1" allowOverlap="1" wp14:anchorId="05C78577" wp14:editId="61F8A6B7">
                <wp:simplePos x="0" y="0"/>
                <wp:positionH relativeFrom="column">
                  <wp:posOffset>-487045</wp:posOffset>
                </wp:positionH>
                <wp:positionV relativeFrom="paragraph">
                  <wp:posOffset>335915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26.4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sidR="000E728E">
        <w:rPr>
          <w:noProof/>
          <w:color w:val="000000"/>
          <w:lang w:eastAsia="ja-JP"/>
        </w:rPr>
        <mc:AlternateContent>
          <mc:Choice Requires="wps">
            <w:drawing>
              <wp:anchor distT="0" distB="0" distL="114300" distR="114300" simplePos="0" relativeHeight="251686912" behindDoc="0" locked="0" layoutInCell="1" allowOverlap="1" wp14:anchorId="1134C902" wp14:editId="1F439610">
                <wp:simplePos x="0" y="0"/>
                <wp:positionH relativeFrom="margin">
                  <wp:posOffset>-541020</wp:posOffset>
                </wp:positionH>
                <wp:positionV relativeFrom="paragraph">
                  <wp:posOffset>252730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4309" id="AutoShape 134" o:spid="_x0000_s1026" type="#_x0000_t32" style="position:absolute;margin-left:-42.6pt;margin-top:19.9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" strokecolor="#006747">
                <w10:wrap anchorx="margin"/>
              </v:shape>
            </w:pict>
          </mc:Fallback>
        </mc:AlternateContent>
      </w:r>
    </w:p>
    <w:p w14:paraId="59D3C0D3" w14:textId="2BE88880" w:rsidR="00D91E47" w:rsidRDefault="0014242C">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4FE659EA">
                <wp:simplePos x="0" y="0"/>
                <wp:positionH relativeFrom="column">
                  <wp:posOffset>3022600</wp:posOffset>
                </wp:positionH>
                <wp:positionV relativeFrom="paragraph">
                  <wp:posOffset>53340</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8pt;margin-top:4.2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0" w:name="_Hlk106030897"/>
                      <w:bookmarkStart w:id="11"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0"/>
                      <w:bookmarkEnd w:id="11"/>
                    </w:p>
                  </w:txbxContent>
                </v:textbox>
              </v:shape>
            </w:pict>
          </mc:Fallback>
        </mc:AlternateContent>
      </w:r>
      <w:r>
        <w:rPr>
          <w:noProof/>
          <w:lang w:eastAsia="ja-JP"/>
        </w:rPr>
        <mc:AlternateContent>
          <mc:Choice Requires="wps">
            <w:drawing>
              <wp:anchor distT="0" distB="0" distL="114300" distR="114300" simplePos="0" relativeHeight="251693056" behindDoc="0" locked="0" layoutInCell="1" allowOverlap="1" wp14:anchorId="49686F48" wp14:editId="12C96D58">
                <wp:simplePos x="0" y="0"/>
                <wp:positionH relativeFrom="column">
                  <wp:posOffset>-463550</wp:posOffset>
                </wp:positionH>
                <wp:positionV relativeFrom="paragraph">
                  <wp:posOffset>306705</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5269FCE2"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2" w:history="1">
                              <w:r w:rsidR="00342745" w:rsidRPr="009A7E89">
                                <w:rPr>
                                  <w:rStyle w:val="Hyperlink"/>
                                  <w:sz w:val="16"/>
                                  <w:szCs w:val="16"/>
                                </w:rPr>
                                <w:t>https://www.cqs.com/documents/regulatory-disclosures/cqs_ucits_remuneration_policy.pdf</w:t>
                              </w:r>
                            </w:hyperlink>
                            <w:r w:rsidR="00342745">
                              <w:rPr>
                                <w:sz w:val="16"/>
                                <w:szCs w:val="16"/>
                              </w:rPr>
                              <w:t xml:space="preserve"> </w:t>
                            </w:r>
                            <w:r w:rsidRPr="00C5682E">
                              <w:rPr>
                                <w:sz w:val="16"/>
                                <w:szCs w:val="16"/>
                              </w:rPr>
                              <w:t xml:space="preserve"> </w:t>
                            </w:r>
                          </w:p>
                          <w:p w14:paraId="13585DF8" w14:textId="5FA11EE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3" w:history="1">
                              <w:r w:rsidR="00342745" w:rsidRPr="009A7E89">
                                <w:rPr>
                                  <w:rStyle w:val="Hyperlink"/>
                                  <w:sz w:val="16"/>
                                  <w:szCs w:val="16"/>
                                </w:rPr>
                                <w:t>https://kbassociates.ie</w:t>
                              </w:r>
                            </w:hyperlink>
                            <w:r w:rsidR="00342745">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24.1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P+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" stroked="f">
                <v:textbox>
                  <w:txbxContent>
                    <w:p w14:paraId="0AF27AA9" w14:textId="5269FCE2"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342745" w:rsidRPr="009A7E89">
                          <w:rPr>
                            <w:rStyle w:val="Hyperlink"/>
                            <w:sz w:val="16"/>
                            <w:szCs w:val="16"/>
                          </w:rPr>
                          <w:t>https://www.cqs.com/documents/regulatory-disclosures/cqs_ucits_remuneration_policy.pdf</w:t>
                        </w:r>
                      </w:hyperlink>
                      <w:r w:rsidR="00342745">
                        <w:rPr>
                          <w:sz w:val="16"/>
                          <w:szCs w:val="16"/>
                        </w:rPr>
                        <w:t xml:space="preserve"> </w:t>
                      </w:r>
                      <w:r w:rsidRPr="00C5682E">
                        <w:rPr>
                          <w:sz w:val="16"/>
                          <w:szCs w:val="16"/>
                        </w:rPr>
                        <w:t xml:space="preserve"> </w:t>
                      </w:r>
                    </w:p>
                    <w:p w14:paraId="13585DF8" w14:textId="5FA11EE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342745" w:rsidRPr="009A7E89">
                          <w:rPr>
                            <w:rStyle w:val="Hyperlink"/>
                            <w:sz w:val="16"/>
                            <w:szCs w:val="16"/>
                          </w:rPr>
                          <w:t>https://kbassociates.ie</w:t>
                        </w:r>
                      </w:hyperlink>
                      <w:r w:rsidR="00342745">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p>
    <w:p w14:paraId="03DC48A2" w14:textId="62B0F262" w:rsidR="005B6E23" w:rsidRDefault="0014242C">
      <w:pPr>
        <w:widowControl/>
        <w:spacing w:after="160" w:line="259" w:lineRule="auto"/>
        <w:jc w:val="left"/>
      </w:pPr>
      <w:r>
        <w:rPr>
          <w:noProof/>
          <w:lang w:eastAsia="ja-JP"/>
        </w:rPr>
        <w:drawing>
          <wp:anchor distT="0" distB="0" distL="114300" distR="114300" simplePos="0" relativeHeight="251707392" behindDoc="0" locked="0" layoutInCell="1" allowOverlap="1" wp14:anchorId="1A56C5E6" wp14:editId="3A3072E0">
            <wp:simplePos x="0" y="0"/>
            <wp:positionH relativeFrom="column">
              <wp:posOffset>3829050</wp:posOffset>
            </wp:positionH>
            <wp:positionV relativeFrom="paragraph">
              <wp:posOffset>3908425</wp:posOffset>
            </wp:positionV>
            <wp:extent cx="1485900" cy="6978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95104" behindDoc="0" locked="0" layoutInCell="1" allowOverlap="1" wp14:anchorId="4246B9A2" wp14:editId="394F8FEA">
                <wp:simplePos x="0" y="0"/>
                <wp:positionH relativeFrom="column">
                  <wp:posOffset>-504825</wp:posOffset>
                </wp:positionH>
                <wp:positionV relativeFrom="paragraph">
                  <wp:posOffset>2403475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189.2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0wQ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6"/>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4242C">
      <w:rPr>
        <w:caps/>
        <w:noProof/>
        <w:color w:val="5B9BD5" w:themeColor="accent1"/>
      </w:rPr>
      <w:t>2</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603071">
    <w:abstractNumId w:val="7"/>
  </w:num>
  <w:num w:numId="2" w16cid:durableId="2114200497">
    <w:abstractNumId w:val="8"/>
  </w:num>
  <w:num w:numId="3" w16cid:durableId="1115104013">
    <w:abstractNumId w:val="2"/>
  </w:num>
  <w:num w:numId="4" w16cid:durableId="107966061">
    <w:abstractNumId w:val="8"/>
  </w:num>
  <w:num w:numId="5" w16cid:durableId="1802117701">
    <w:abstractNumId w:val="0"/>
  </w:num>
  <w:num w:numId="6" w16cid:durableId="1797866563">
    <w:abstractNumId w:val="4"/>
  </w:num>
  <w:num w:numId="7" w16cid:durableId="200554284">
    <w:abstractNumId w:val="3"/>
  </w:num>
  <w:num w:numId="8" w16cid:durableId="1832716345">
    <w:abstractNumId w:val="6"/>
  </w:num>
  <w:num w:numId="9" w16cid:durableId="414327626">
    <w:abstractNumId w:val="5"/>
  </w:num>
  <w:num w:numId="10" w16cid:durableId="471488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0763"/>
    <w:rsid w:val="000E728E"/>
    <w:rsid w:val="000F534C"/>
    <w:rsid w:val="001266C0"/>
    <w:rsid w:val="00130536"/>
    <w:rsid w:val="00132C0D"/>
    <w:rsid w:val="0014242C"/>
    <w:rsid w:val="00150151"/>
    <w:rsid w:val="001576C6"/>
    <w:rsid w:val="00162886"/>
    <w:rsid w:val="00166B27"/>
    <w:rsid w:val="0017638F"/>
    <w:rsid w:val="00182EA0"/>
    <w:rsid w:val="001B2BEF"/>
    <w:rsid w:val="001B52DF"/>
    <w:rsid w:val="001B5511"/>
    <w:rsid w:val="001C67F5"/>
    <w:rsid w:val="001D71A7"/>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42745"/>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E0AFC"/>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A1954"/>
    <w:rsid w:val="00AB2C60"/>
    <w:rsid w:val="00AB32D7"/>
    <w:rsid w:val="00AE3529"/>
    <w:rsid w:val="00AE6FDF"/>
    <w:rsid w:val="00B03A64"/>
    <w:rsid w:val="00B12B6F"/>
    <w:rsid w:val="00B14CE9"/>
    <w:rsid w:val="00B41DFE"/>
    <w:rsid w:val="00B74D10"/>
    <w:rsid w:val="00B92CCF"/>
    <w:rsid w:val="00BA499D"/>
    <w:rsid w:val="00BD0715"/>
    <w:rsid w:val="00BF2182"/>
    <w:rsid w:val="00C2285A"/>
    <w:rsid w:val="00C3106A"/>
    <w:rsid w:val="00C320A0"/>
    <w:rsid w:val="00C335ED"/>
    <w:rsid w:val="00C34FC3"/>
    <w:rsid w:val="00C5682E"/>
    <w:rsid w:val="00C92E59"/>
    <w:rsid w:val="00CA5621"/>
    <w:rsid w:val="00CB0F6B"/>
    <w:rsid w:val="00CB6720"/>
    <w:rsid w:val="00CD42A5"/>
    <w:rsid w:val="00D04389"/>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34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33</cp:revision>
  <cp:lastPrinted>2022-03-14T12:29:00Z</cp:lastPrinted>
  <dcterms:created xsi:type="dcterms:W3CDTF">2022-08-04T07:51:00Z</dcterms:created>
  <dcterms:modified xsi:type="dcterms:W3CDTF">2022-11-01T11:19:00Z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